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90" w:rsidRPr="00B17A32" w:rsidRDefault="00001F90" w:rsidP="00001F90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001F90" w:rsidRPr="00B17A32" w:rsidRDefault="00001F90" w:rsidP="00001F90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Детско-юношеская спортивная школа</w:t>
      </w:r>
    </w:p>
    <w:p w:rsidR="00001F90" w:rsidRPr="00B17A32" w:rsidRDefault="00001F90" w:rsidP="00001F90">
      <w:pPr>
        <w:pBdr>
          <w:bottom w:val="single" w:sz="12" w:space="1" w:color="auto"/>
        </w:pBdr>
        <w:shd w:val="clear" w:color="auto" w:fill="FFFFFF"/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(МБУДО ДЮСШ)</w:t>
      </w:r>
    </w:p>
    <w:p w:rsidR="00001F90" w:rsidRPr="00B86A0E" w:rsidRDefault="00001F90" w:rsidP="00001F90">
      <w:pPr>
        <w:shd w:val="clear" w:color="auto" w:fill="FFFFFF"/>
        <w:jc w:val="center"/>
        <w:rPr>
          <w:sz w:val="20"/>
          <w:szCs w:val="24"/>
          <w:lang w:eastAsia="ru-RU"/>
        </w:rPr>
      </w:pPr>
      <w:proofErr w:type="gramStart"/>
      <w:r w:rsidRPr="00B86A0E">
        <w:rPr>
          <w:sz w:val="20"/>
          <w:szCs w:val="24"/>
          <w:lang w:eastAsia="ru-RU"/>
        </w:rPr>
        <w:t>152170, Ярославская область, Борисоглебский район, п. Борисоглебский, ул. Первомайская, д. 4 «А»</w:t>
      </w:r>
      <w:proofErr w:type="gramEnd"/>
    </w:p>
    <w:p w:rsidR="00001F90" w:rsidRDefault="00001F90" w:rsidP="00001F90">
      <w:pPr>
        <w:jc w:val="center"/>
        <w:rPr>
          <w:sz w:val="24"/>
          <w:szCs w:val="24"/>
          <w:lang w:eastAsia="ru-RU"/>
        </w:rPr>
      </w:pPr>
      <w:r w:rsidRPr="00B17A32">
        <w:rPr>
          <w:sz w:val="24"/>
          <w:szCs w:val="24"/>
          <w:lang w:eastAsia="ru-RU"/>
        </w:rPr>
        <w:t>ИНН 7614003398    ОГРН 1027601071134</w:t>
      </w:r>
    </w:p>
    <w:p w:rsidR="00001F90" w:rsidRDefault="00001F90" w:rsidP="00001F90">
      <w:pPr>
        <w:widowControl/>
        <w:autoSpaceDE/>
        <w:autoSpaceDN/>
        <w:spacing w:after="200" w:line="276" w:lineRule="auto"/>
        <w:jc w:val="right"/>
      </w:pPr>
      <w:r>
        <w:t xml:space="preserve">Приложение №10 </w:t>
      </w:r>
    </w:p>
    <w:p w:rsidR="00001F90" w:rsidRDefault="00001F90" w:rsidP="00001F90">
      <w:pPr>
        <w:jc w:val="right"/>
      </w:pPr>
      <w:r>
        <w:t xml:space="preserve">к Правилам приема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</w:t>
      </w:r>
    </w:p>
    <w:p w:rsidR="00001F90" w:rsidRDefault="00001F90" w:rsidP="00001F90">
      <w:pPr>
        <w:widowControl/>
        <w:autoSpaceDE/>
        <w:autoSpaceDN/>
        <w:spacing w:after="200" w:line="276" w:lineRule="auto"/>
        <w:jc w:val="right"/>
      </w:pPr>
    </w:p>
    <w:p w:rsidR="00001F90" w:rsidRPr="00714B4F" w:rsidRDefault="00001F90" w:rsidP="00001F90">
      <w:pPr>
        <w:widowControl/>
        <w:autoSpaceDE/>
        <w:autoSpaceDN/>
        <w:spacing w:after="200" w:line="276" w:lineRule="auto"/>
        <w:jc w:val="center"/>
        <w:rPr>
          <w:b/>
        </w:rPr>
      </w:pPr>
      <w:r w:rsidRPr="00714B4F">
        <w:rPr>
          <w:b/>
        </w:rPr>
        <w:t xml:space="preserve">БАЛЬНАЯ СИСТЕМА ОЦЕНИВАНИЯ РЕЗУЛЬТАТОВ </w:t>
      </w:r>
      <w:r>
        <w:rPr>
          <w:b/>
        </w:rPr>
        <w:br/>
      </w:r>
      <w:r w:rsidRPr="00714B4F">
        <w:rPr>
          <w:b/>
        </w:rPr>
        <w:t>ВЫПОЛНЕНИЯ КОНТРОЛЬНЫХ НОРМАТИВОВ</w:t>
      </w:r>
    </w:p>
    <w:p w:rsidR="00001F90" w:rsidRDefault="00001F90" w:rsidP="00001F90">
      <w:pPr>
        <w:widowControl/>
        <w:autoSpaceDE/>
        <w:autoSpaceDN/>
        <w:spacing w:after="200" w:line="276" w:lineRule="auto"/>
        <w:jc w:val="center"/>
        <w:rPr>
          <w:b/>
        </w:rPr>
      </w:pPr>
      <w:r w:rsidRPr="00714B4F">
        <w:rPr>
          <w:b/>
        </w:rPr>
        <w:t xml:space="preserve">Вид спорта: </w:t>
      </w:r>
      <w:r>
        <w:rPr>
          <w:b/>
        </w:rPr>
        <w:t>«</w:t>
      </w:r>
      <w:r w:rsidRPr="00714B4F">
        <w:rPr>
          <w:b/>
        </w:rPr>
        <w:t>ФИТНЕС-АЭРОБИКА</w:t>
      </w:r>
      <w:r>
        <w:rPr>
          <w:b/>
        </w:rPr>
        <w:t>»</w:t>
      </w:r>
    </w:p>
    <w:tbl>
      <w:tblPr>
        <w:tblStyle w:val="a4"/>
        <w:tblW w:w="0" w:type="auto"/>
        <w:tblLook w:val="04A0"/>
      </w:tblPr>
      <w:tblGrid>
        <w:gridCol w:w="1129"/>
        <w:gridCol w:w="1097"/>
        <w:gridCol w:w="1167"/>
        <w:gridCol w:w="1205"/>
        <w:gridCol w:w="1271"/>
        <w:gridCol w:w="1244"/>
        <w:gridCol w:w="1329"/>
        <w:gridCol w:w="1129"/>
      </w:tblGrid>
      <w:tr w:rsidR="00001F90" w:rsidTr="002C6F4D">
        <w:trPr>
          <w:trHeight w:val="217"/>
        </w:trPr>
        <w:tc>
          <w:tcPr>
            <w:tcW w:w="1102" w:type="dxa"/>
            <w:vMerge w:val="restart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Баллы</w:t>
            </w:r>
          </w:p>
        </w:tc>
        <w:tc>
          <w:tcPr>
            <w:tcW w:w="7649" w:type="dxa"/>
            <w:gridSpan w:val="6"/>
          </w:tcPr>
          <w:p w:rsidR="00001F90" w:rsidRDefault="00001F90" w:rsidP="002C6F4D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БАЗОВЫЙ УРОВЕНЬ (этап начальной подготовки и тренировочный этап)</w:t>
            </w:r>
          </w:p>
        </w:tc>
        <w:tc>
          <w:tcPr>
            <w:tcW w:w="1103" w:type="dxa"/>
            <w:vMerge w:val="restart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Баллы</w:t>
            </w:r>
          </w:p>
        </w:tc>
      </w:tr>
      <w:tr w:rsidR="00001F90" w:rsidTr="002C6F4D">
        <w:tc>
          <w:tcPr>
            <w:tcW w:w="1212" w:type="dxa"/>
            <w:vMerge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07" w:type="dxa"/>
          </w:tcPr>
          <w:p w:rsidR="00001F90" w:rsidRPr="009B097E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sz w:val="20"/>
              </w:rPr>
            </w:pPr>
            <w:r w:rsidRPr="009B097E">
              <w:rPr>
                <w:sz w:val="20"/>
              </w:rPr>
              <w:t>Бег на 30 м (сек)</w:t>
            </w:r>
          </w:p>
        </w:tc>
        <w:tc>
          <w:tcPr>
            <w:tcW w:w="1222" w:type="dxa"/>
          </w:tcPr>
          <w:p w:rsidR="00001F90" w:rsidRPr="009B097E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sz w:val="20"/>
              </w:rPr>
            </w:pPr>
            <w:r w:rsidRPr="009B097E">
              <w:rPr>
                <w:sz w:val="20"/>
              </w:rPr>
              <w:t>Прыжок в длину с места (</w:t>
            </w:r>
            <w:proofErr w:type="gramStart"/>
            <w:r w:rsidRPr="009B097E">
              <w:rPr>
                <w:sz w:val="20"/>
              </w:rPr>
              <w:t>см</w:t>
            </w:r>
            <w:proofErr w:type="gramEnd"/>
            <w:r w:rsidRPr="009B097E">
              <w:rPr>
                <w:sz w:val="20"/>
              </w:rPr>
              <w:t>)</w:t>
            </w:r>
          </w:p>
        </w:tc>
        <w:tc>
          <w:tcPr>
            <w:tcW w:w="1230" w:type="dxa"/>
          </w:tcPr>
          <w:p w:rsidR="00001F90" w:rsidRPr="009B097E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sz w:val="20"/>
              </w:rPr>
            </w:pPr>
            <w:r w:rsidRPr="009B097E">
              <w:rPr>
                <w:sz w:val="20"/>
              </w:rPr>
              <w:t>Подъем туловища, лежа на спине за 30 сек. (раз)</w:t>
            </w:r>
          </w:p>
        </w:tc>
        <w:tc>
          <w:tcPr>
            <w:tcW w:w="1289" w:type="dxa"/>
          </w:tcPr>
          <w:p w:rsidR="00001F90" w:rsidRPr="009B097E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sz w:val="20"/>
              </w:rPr>
            </w:pPr>
            <w:r w:rsidRPr="009B097E">
              <w:rPr>
                <w:sz w:val="20"/>
              </w:rPr>
              <w:t>Челночный бег 3*10 м</w:t>
            </w:r>
          </w:p>
        </w:tc>
        <w:tc>
          <w:tcPr>
            <w:tcW w:w="1262" w:type="dxa"/>
          </w:tcPr>
          <w:p w:rsidR="00001F90" w:rsidRPr="00AE4E7D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sz w:val="20"/>
              </w:rPr>
            </w:pPr>
            <w:r w:rsidRPr="00AE4E7D">
              <w:rPr>
                <w:sz w:val="20"/>
              </w:rPr>
              <w:t>Сгибание и разгибание рук в упоре лежа (раз)</w:t>
            </w:r>
          </w:p>
        </w:tc>
        <w:tc>
          <w:tcPr>
            <w:tcW w:w="1219" w:type="dxa"/>
          </w:tcPr>
          <w:p w:rsidR="00001F90" w:rsidRPr="00AE4E7D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sz w:val="20"/>
              </w:rPr>
            </w:pPr>
            <w:r w:rsidRPr="00AE4E7D">
              <w:rPr>
                <w:sz w:val="20"/>
              </w:rPr>
              <w:t xml:space="preserve">Наклон вперед, колени </w:t>
            </w:r>
            <w:proofErr w:type="spellStart"/>
            <w:proofErr w:type="gramStart"/>
            <w:r w:rsidRPr="00AE4E7D">
              <w:rPr>
                <w:sz w:val="20"/>
              </w:rPr>
              <w:t>выпря</w:t>
            </w:r>
            <w:proofErr w:type="spellEnd"/>
            <w:r w:rsidRPr="00AE4E7D">
              <w:rPr>
                <w:sz w:val="20"/>
              </w:rPr>
              <w:t xml:space="preserve"> </w:t>
            </w:r>
            <w:proofErr w:type="spellStart"/>
            <w:r w:rsidRPr="00AE4E7D">
              <w:rPr>
                <w:sz w:val="20"/>
              </w:rPr>
              <w:t>млены</w:t>
            </w:r>
            <w:proofErr w:type="spellEnd"/>
            <w:proofErr w:type="gramEnd"/>
          </w:p>
        </w:tc>
        <w:tc>
          <w:tcPr>
            <w:tcW w:w="1213" w:type="dxa"/>
            <w:vMerge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7,5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4,0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173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172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7,6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171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4,1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169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7,7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168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4,2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167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166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7,8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4,3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163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7,9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162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4,4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161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8,0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159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4,5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158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8,1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157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44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156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8,2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4,6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154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8,3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153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4,7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8,4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151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8,5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4,8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149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148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8,6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147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4,9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8,7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8,8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5,0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142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141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8,9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5,1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9,0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5,2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138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137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9,1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5,3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9,2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5,4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134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***</w:t>
            </w: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133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9,3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5,5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131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9,4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5,6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129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9,5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5,7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127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9,6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5,9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126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9,7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6,0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124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**</w:t>
            </w: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12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6,1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123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9,8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6,2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122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6,3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9,9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6,4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6,5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119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10,0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6,6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10,1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6,7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117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10,2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6,8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10,3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6,9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10,4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7,0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10,5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7,1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112-113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10,7-10,6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07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7,2</w:t>
            </w:r>
          </w:p>
        </w:tc>
        <w:tc>
          <w:tcPr>
            <w:tcW w:w="122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110-111</w:t>
            </w:r>
          </w:p>
        </w:tc>
        <w:tc>
          <w:tcPr>
            <w:tcW w:w="1230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28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10,9-10,8</w:t>
            </w:r>
          </w:p>
        </w:tc>
        <w:tc>
          <w:tcPr>
            <w:tcW w:w="126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19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001F90" w:rsidTr="002C6F4D">
        <w:tc>
          <w:tcPr>
            <w:tcW w:w="1212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649" w:type="dxa"/>
            <w:gridSpan w:val="6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Менее показателей, соответствующих 1 баллу</w:t>
            </w:r>
          </w:p>
        </w:tc>
        <w:tc>
          <w:tcPr>
            <w:tcW w:w="1213" w:type="dxa"/>
          </w:tcPr>
          <w:p w:rsidR="00001F90" w:rsidRDefault="00001F90" w:rsidP="002C6F4D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</w:tbl>
    <w:p w:rsidR="00001F90" w:rsidRDefault="00001F90" w:rsidP="00001F90">
      <w:pPr>
        <w:spacing w:after="31"/>
      </w:pPr>
      <w:r>
        <w:t>*Касание головой ног с удержанием руками, ноги слегка согнуты.</w:t>
      </w:r>
    </w:p>
    <w:p w:rsidR="00001F90" w:rsidRDefault="00001F90" w:rsidP="00001F90">
      <w:pPr>
        <w:spacing w:after="31"/>
      </w:pPr>
      <w:r>
        <w:t xml:space="preserve">**Все точки туловища и подбородок касаются прямых ног, но с удержанием прямых ног руками. </w:t>
      </w:r>
    </w:p>
    <w:p w:rsidR="00001F90" w:rsidRDefault="00001F90" w:rsidP="00001F90">
      <w:pPr>
        <w:spacing w:after="31"/>
      </w:pPr>
      <w:r>
        <w:t>*** Все точки туловища и подбородок касаются прямых ног.</w:t>
      </w:r>
    </w:p>
    <w:tbl>
      <w:tblPr>
        <w:tblStyle w:val="a4"/>
        <w:tblW w:w="0" w:type="auto"/>
        <w:tblLook w:val="04A0"/>
      </w:tblPr>
      <w:tblGrid>
        <w:gridCol w:w="1364"/>
        <w:gridCol w:w="1641"/>
        <w:gridCol w:w="1641"/>
        <w:gridCol w:w="1641"/>
        <w:gridCol w:w="1642"/>
        <w:gridCol w:w="1642"/>
      </w:tblGrid>
      <w:tr w:rsidR="00001F90" w:rsidTr="002C6F4D">
        <w:tc>
          <w:tcPr>
            <w:tcW w:w="9854" w:type="dxa"/>
            <w:gridSpan w:val="6"/>
          </w:tcPr>
          <w:p w:rsidR="00001F90" w:rsidRDefault="00001F90" w:rsidP="002C6F4D">
            <w:pPr>
              <w:spacing w:after="31"/>
              <w:jc w:val="center"/>
              <w:rPr>
                <w:sz w:val="18"/>
              </w:rPr>
            </w:pPr>
            <w:r w:rsidRPr="00F748E5">
              <w:rPr>
                <w:sz w:val="24"/>
              </w:rPr>
              <w:t>Обязательная техническая программа</w:t>
            </w:r>
          </w:p>
        </w:tc>
      </w:tr>
      <w:tr w:rsidR="00001F90" w:rsidTr="002C6F4D">
        <w:tc>
          <w:tcPr>
            <w:tcW w:w="9854" w:type="dxa"/>
            <w:gridSpan w:val="6"/>
          </w:tcPr>
          <w:p w:rsidR="00001F90" w:rsidRPr="00F748E5" w:rsidRDefault="00001F90" w:rsidP="00001F90">
            <w:pPr>
              <w:pStyle w:val="a3"/>
              <w:numPr>
                <w:ilvl w:val="0"/>
                <w:numId w:val="1"/>
              </w:numPr>
              <w:spacing w:after="31"/>
              <w:jc w:val="center"/>
              <w:rPr>
                <w:sz w:val="18"/>
              </w:rPr>
            </w:pPr>
            <w:r w:rsidRPr="00F748E5">
              <w:rPr>
                <w:sz w:val="24"/>
              </w:rPr>
              <w:t xml:space="preserve">Выполнение базовых шагов классической аэробики, </w:t>
            </w:r>
            <w:proofErr w:type="spellStart"/>
            <w:proofErr w:type="gramStart"/>
            <w:r w:rsidRPr="00F748E5">
              <w:rPr>
                <w:sz w:val="24"/>
              </w:rPr>
              <w:t>степ-аэробики</w:t>
            </w:r>
            <w:proofErr w:type="spellEnd"/>
            <w:proofErr w:type="gramEnd"/>
          </w:p>
        </w:tc>
      </w:tr>
      <w:tr w:rsidR="00001F90" w:rsidTr="002C6F4D">
        <w:tc>
          <w:tcPr>
            <w:tcW w:w="1642" w:type="dxa"/>
          </w:tcPr>
          <w:p w:rsidR="00001F90" w:rsidRPr="00F748E5" w:rsidRDefault="00001F90" w:rsidP="002C6F4D">
            <w:pPr>
              <w:spacing w:after="31"/>
              <w:jc w:val="center"/>
              <w:rPr>
                <w:sz w:val="24"/>
              </w:rPr>
            </w:pPr>
            <w:r w:rsidRPr="00F748E5">
              <w:rPr>
                <w:sz w:val="24"/>
              </w:rPr>
              <w:t>Баллы</w:t>
            </w:r>
          </w:p>
        </w:tc>
        <w:tc>
          <w:tcPr>
            <w:tcW w:w="1642" w:type="dxa"/>
          </w:tcPr>
          <w:p w:rsidR="00001F90" w:rsidRPr="00F748E5" w:rsidRDefault="00001F90" w:rsidP="002C6F4D">
            <w:pPr>
              <w:spacing w:after="31"/>
              <w:jc w:val="center"/>
              <w:rPr>
                <w:sz w:val="24"/>
              </w:rPr>
            </w:pPr>
            <w:r w:rsidRPr="00F748E5">
              <w:rPr>
                <w:sz w:val="24"/>
              </w:rPr>
              <w:t>1 балл</w:t>
            </w:r>
          </w:p>
        </w:tc>
        <w:tc>
          <w:tcPr>
            <w:tcW w:w="1642" w:type="dxa"/>
          </w:tcPr>
          <w:p w:rsidR="00001F90" w:rsidRPr="00F748E5" w:rsidRDefault="00001F90" w:rsidP="002C6F4D">
            <w:pPr>
              <w:spacing w:after="31"/>
              <w:jc w:val="center"/>
              <w:rPr>
                <w:sz w:val="24"/>
              </w:rPr>
            </w:pPr>
            <w:r w:rsidRPr="00F748E5">
              <w:rPr>
                <w:sz w:val="24"/>
              </w:rPr>
              <w:t>5 баллов</w:t>
            </w:r>
          </w:p>
        </w:tc>
        <w:tc>
          <w:tcPr>
            <w:tcW w:w="1642" w:type="dxa"/>
          </w:tcPr>
          <w:p w:rsidR="00001F90" w:rsidRPr="00F748E5" w:rsidRDefault="00001F90" w:rsidP="002C6F4D">
            <w:pPr>
              <w:spacing w:after="31"/>
              <w:jc w:val="center"/>
              <w:rPr>
                <w:sz w:val="24"/>
              </w:rPr>
            </w:pPr>
            <w:r w:rsidRPr="00F748E5">
              <w:rPr>
                <w:sz w:val="24"/>
              </w:rPr>
              <w:t>10 баллов</w:t>
            </w:r>
          </w:p>
        </w:tc>
        <w:tc>
          <w:tcPr>
            <w:tcW w:w="1643" w:type="dxa"/>
          </w:tcPr>
          <w:p w:rsidR="00001F90" w:rsidRPr="00F748E5" w:rsidRDefault="00001F90" w:rsidP="002C6F4D">
            <w:pPr>
              <w:spacing w:after="31"/>
              <w:jc w:val="center"/>
              <w:rPr>
                <w:sz w:val="24"/>
              </w:rPr>
            </w:pPr>
            <w:r w:rsidRPr="00F748E5">
              <w:rPr>
                <w:sz w:val="24"/>
              </w:rPr>
              <w:t>15 баллов</w:t>
            </w:r>
          </w:p>
        </w:tc>
        <w:tc>
          <w:tcPr>
            <w:tcW w:w="1643" w:type="dxa"/>
          </w:tcPr>
          <w:p w:rsidR="00001F90" w:rsidRPr="00F748E5" w:rsidRDefault="00001F90" w:rsidP="002C6F4D">
            <w:pPr>
              <w:spacing w:after="31"/>
              <w:jc w:val="center"/>
              <w:rPr>
                <w:sz w:val="24"/>
              </w:rPr>
            </w:pPr>
            <w:r w:rsidRPr="00F748E5">
              <w:rPr>
                <w:sz w:val="24"/>
              </w:rPr>
              <w:t>20 баллов</w:t>
            </w:r>
          </w:p>
        </w:tc>
      </w:tr>
      <w:tr w:rsidR="00001F90" w:rsidTr="002C6F4D"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 w:rsidRPr="00F748E5">
              <w:rPr>
                <w:sz w:val="24"/>
              </w:rPr>
              <w:t>4 г.о.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45%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35%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25%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15%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</w:tr>
      <w:tr w:rsidR="00001F90" w:rsidTr="002C6F4D"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rPr>
                <w:sz w:val="24"/>
              </w:rPr>
              <w:t>5</w:t>
            </w:r>
            <w:r w:rsidRPr="00F748E5">
              <w:rPr>
                <w:sz w:val="24"/>
              </w:rPr>
              <w:t xml:space="preserve"> г.о.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30%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25%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10%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Основные элементы / базовые шаги выполнены правильно</w:t>
            </w:r>
          </w:p>
        </w:tc>
      </w:tr>
      <w:tr w:rsidR="00001F90" w:rsidTr="002C6F4D"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rPr>
                <w:sz w:val="24"/>
              </w:rPr>
              <w:t>6</w:t>
            </w:r>
            <w:r w:rsidRPr="00F748E5">
              <w:rPr>
                <w:sz w:val="24"/>
              </w:rPr>
              <w:t xml:space="preserve"> г.о.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35%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25%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15%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Основные элементы / базовые шаги выполнены, но допущены ошибки (до 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Основные элементы / базовые шаги выполнены правильно.</w:t>
            </w:r>
          </w:p>
        </w:tc>
      </w:tr>
      <w:tr w:rsidR="00001F90" w:rsidTr="002C6F4D">
        <w:tc>
          <w:tcPr>
            <w:tcW w:w="9854" w:type="dxa"/>
            <w:gridSpan w:val="6"/>
          </w:tcPr>
          <w:p w:rsidR="00001F90" w:rsidRPr="00F748E5" w:rsidRDefault="00001F90" w:rsidP="002C6F4D">
            <w:pPr>
              <w:spacing w:after="31"/>
              <w:jc w:val="center"/>
              <w:rPr>
                <w:sz w:val="24"/>
              </w:rPr>
            </w:pPr>
            <w:r w:rsidRPr="00F748E5">
              <w:rPr>
                <w:sz w:val="24"/>
              </w:rPr>
              <w:t>2 Составление и выполнение композиции на 32 счета</w:t>
            </w:r>
          </w:p>
        </w:tc>
      </w:tr>
      <w:tr w:rsidR="00001F90" w:rsidTr="002C6F4D"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rPr>
                <w:sz w:val="24"/>
              </w:rPr>
              <w:t>5</w:t>
            </w:r>
            <w:r w:rsidRPr="00F748E5">
              <w:rPr>
                <w:sz w:val="24"/>
              </w:rPr>
              <w:t xml:space="preserve"> г.о.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 xml:space="preserve">Выполненная </w:t>
            </w:r>
            <w:r>
              <w:lastRenderedPageBreak/>
              <w:t>композиция удовлетворяет требования только одного из пяти критериев оценивания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lastRenderedPageBreak/>
              <w:t xml:space="preserve">Выполненная </w:t>
            </w:r>
            <w:r>
              <w:lastRenderedPageBreak/>
              <w:t>композиция удовлетворяет требования только двух из пяти критериев оценивания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lastRenderedPageBreak/>
              <w:t xml:space="preserve">Выполненная </w:t>
            </w:r>
            <w:r>
              <w:lastRenderedPageBreak/>
              <w:t>композиция удовлетворяет требования только трёх из пяти критериев оценивания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lastRenderedPageBreak/>
              <w:t xml:space="preserve">Выполненная </w:t>
            </w:r>
            <w:r>
              <w:lastRenderedPageBreak/>
              <w:t>композиция удовлетворяет требования только четырёх из пяти критериев оценивания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lastRenderedPageBreak/>
              <w:t xml:space="preserve">Выполненная </w:t>
            </w:r>
            <w:r>
              <w:lastRenderedPageBreak/>
              <w:t>композиция удовлетворяет требования всех пяти из пяти критериев оценивания</w:t>
            </w:r>
          </w:p>
        </w:tc>
      </w:tr>
      <w:tr w:rsidR="00001F90" w:rsidTr="002C6F4D"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rPr>
                <w:sz w:val="24"/>
              </w:rPr>
              <w:lastRenderedPageBreak/>
              <w:t>6</w:t>
            </w:r>
            <w:r w:rsidRPr="00F748E5">
              <w:rPr>
                <w:sz w:val="24"/>
              </w:rPr>
              <w:t xml:space="preserve"> г.о.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Выполненная композиция удовлетворяет требования менее двух из пяти критериев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Выполненная композиция удовлетворяет требования только двух из пяти критериев оценивания</w:t>
            </w:r>
          </w:p>
        </w:tc>
        <w:tc>
          <w:tcPr>
            <w:tcW w:w="1642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Выполненная композиция удовлетворяет требования трех из пяти критериев оценивания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Выполненная композиция удовлетворяет требования четырех из пяти критериев оценивания</w:t>
            </w:r>
          </w:p>
        </w:tc>
        <w:tc>
          <w:tcPr>
            <w:tcW w:w="16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Выполненная композиция удовлетворяет требования всех пяти критериев оценивания</w:t>
            </w:r>
          </w:p>
        </w:tc>
      </w:tr>
    </w:tbl>
    <w:p w:rsidR="00001F90" w:rsidRDefault="00001F90" w:rsidP="00001F90">
      <w:pPr>
        <w:spacing w:after="31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445"/>
        <w:gridCol w:w="4338"/>
        <w:gridCol w:w="2394"/>
        <w:gridCol w:w="2394"/>
      </w:tblGrid>
      <w:tr w:rsidR="00001F90" w:rsidTr="002C6F4D">
        <w:tc>
          <w:tcPr>
            <w:tcW w:w="9572" w:type="dxa"/>
            <w:gridSpan w:val="4"/>
          </w:tcPr>
          <w:p w:rsidR="00001F90" w:rsidRPr="00552F07" w:rsidRDefault="00001F90" w:rsidP="002C6F4D">
            <w:pPr>
              <w:spacing w:after="31"/>
              <w:jc w:val="center"/>
              <w:rPr>
                <w:b/>
                <w:sz w:val="18"/>
              </w:rPr>
            </w:pPr>
            <w:r w:rsidRPr="00552F07">
              <w:rPr>
                <w:b/>
                <w:sz w:val="24"/>
              </w:rPr>
              <w:t>Базовый уровень 2 год обучения</w:t>
            </w:r>
            <w:r>
              <w:rPr>
                <w:b/>
                <w:sz w:val="24"/>
              </w:rPr>
              <w:t xml:space="preserve"> (начальная подготовка)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Контрольные нормативы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rPr>
                <w:sz w:val="18"/>
              </w:rPr>
              <w:t xml:space="preserve">Девушки 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rPr>
                <w:sz w:val="18"/>
              </w:rPr>
              <w:t>Юноши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1.</w:t>
            </w:r>
          </w:p>
        </w:tc>
        <w:tc>
          <w:tcPr>
            <w:tcW w:w="4339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Челночный бег 3*10 м (сек)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10,5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10,5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135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135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9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Подъем туловища, лежа на спине за 30 сек. (раз)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13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13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9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Бег на 30м (сек)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5,7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5,7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39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Наклон вперед, колени выпрямлены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39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Сгибание и разгибание рук в упоре лежа (раз)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6</w:t>
            </w:r>
          </w:p>
        </w:tc>
        <w:tc>
          <w:tcPr>
            <w:tcW w:w="239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6</w:t>
            </w:r>
          </w:p>
        </w:tc>
      </w:tr>
      <w:tr w:rsidR="00001F90" w:rsidTr="002C6F4D">
        <w:tc>
          <w:tcPr>
            <w:tcW w:w="4784" w:type="dxa"/>
            <w:gridSpan w:val="2"/>
          </w:tcPr>
          <w:p w:rsidR="00001F90" w:rsidRDefault="00001F90" w:rsidP="002C6F4D">
            <w:pPr>
              <w:spacing w:after="31"/>
            </w:pPr>
            <w:r>
              <w:t>Суммарный балл</w:t>
            </w:r>
          </w:p>
        </w:tc>
        <w:tc>
          <w:tcPr>
            <w:tcW w:w="2394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69</w:t>
            </w:r>
          </w:p>
        </w:tc>
        <w:tc>
          <w:tcPr>
            <w:tcW w:w="2394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69</w:t>
            </w:r>
          </w:p>
        </w:tc>
      </w:tr>
    </w:tbl>
    <w:p w:rsidR="00001F90" w:rsidRDefault="00001F90" w:rsidP="00001F90">
      <w:pPr>
        <w:spacing w:after="31"/>
      </w:pPr>
      <w:r>
        <w:t>**Все точки туловища и подбородок касаются прямых ног, но с удержанием прямых ног руками</w:t>
      </w:r>
    </w:p>
    <w:tbl>
      <w:tblPr>
        <w:tblStyle w:val="a4"/>
        <w:tblW w:w="0" w:type="auto"/>
        <w:tblLook w:val="04A0"/>
      </w:tblPr>
      <w:tblGrid>
        <w:gridCol w:w="446"/>
        <w:gridCol w:w="4333"/>
        <w:gridCol w:w="2399"/>
        <w:gridCol w:w="2393"/>
      </w:tblGrid>
      <w:tr w:rsidR="00001F90" w:rsidTr="002C6F4D">
        <w:tc>
          <w:tcPr>
            <w:tcW w:w="9854" w:type="dxa"/>
            <w:gridSpan w:val="4"/>
          </w:tcPr>
          <w:p w:rsidR="00001F90" w:rsidRPr="00552F07" w:rsidRDefault="00001F90" w:rsidP="002C6F4D">
            <w:pPr>
              <w:spacing w:after="31"/>
              <w:jc w:val="center"/>
              <w:rPr>
                <w:b/>
                <w:sz w:val="18"/>
              </w:rPr>
            </w:pPr>
            <w:r w:rsidRPr="00552F07">
              <w:rPr>
                <w:b/>
                <w:sz w:val="24"/>
              </w:rPr>
              <w:t>Базовый уровень 3 год обучения</w:t>
            </w:r>
            <w:r>
              <w:rPr>
                <w:b/>
                <w:sz w:val="24"/>
              </w:rPr>
              <w:t xml:space="preserve"> (тренировочный этап)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№</w:t>
            </w:r>
          </w:p>
        </w:tc>
        <w:tc>
          <w:tcPr>
            <w:tcW w:w="4481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Контрольные нормативы</w:t>
            </w:r>
          </w:p>
        </w:tc>
        <w:tc>
          <w:tcPr>
            <w:tcW w:w="2464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 xml:space="preserve">Девушки </w:t>
            </w:r>
          </w:p>
        </w:tc>
        <w:tc>
          <w:tcPr>
            <w:tcW w:w="2464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>Юноши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1.</w:t>
            </w:r>
          </w:p>
        </w:tc>
        <w:tc>
          <w:tcPr>
            <w:tcW w:w="4481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Челночный бег 3*10 м (сек)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10,0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10,0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140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140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Подъем туловища, лежа на спине за 30 сек. (раз)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15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15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1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Бег на 30м (сек)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5,2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5,2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81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Наклон вперед, колени выпрямлены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</w:t>
            </w:r>
          </w:p>
        </w:tc>
      </w:tr>
      <w:tr w:rsidR="00001F90" w:rsidTr="002C6F4D">
        <w:tc>
          <w:tcPr>
            <w:tcW w:w="445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81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Сгибание и разгибание рук в упоре лежа (раз)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7</w:t>
            </w:r>
          </w:p>
        </w:tc>
        <w:tc>
          <w:tcPr>
            <w:tcW w:w="2464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7</w:t>
            </w:r>
          </w:p>
        </w:tc>
      </w:tr>
      <w:tr w:rsidR="00001F90" w:rsidTr="002C6F4D">
        <w:tc>
          <w:tcPr>
            <w:tcW w:w="4926" w:type="dxa"/>
            <w:gridSpan w:val="2"/>
          </w:tcPr>
          <w:p w:rsidR="00001F90" w:rsidRDefault="00001F90" w:rsidP="002C6F4D">
            <w:pPr>
              <w:spacing w:after="31"/>
            </w:pPr>
            <w:r>
              <w:t>Суммарный балл</w:t>
            </w:r>
          </w:p>
        </w:tc>
        <w:tc>
          <w:tcPr>
            <w:tcW w:w="2464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69</w:t>
            </w:r>
          </w:p>
        </w:tc>
        <w:tc>
          <w:tcPr>
            <w:tcW w:w="2464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99</w:t>
            </w:r>
          </w:p>
        </w:tc>
      </w:tr>
    </w:tbl>
    <w:p w:rsidR="00001F90" w:rsidRDefault="00001F90" w:rsidP="00001F90">
      <w:pPr>
        <w:spacing w:after="31"/>
        <w:rPr>
          <w:sz w:val="18"/>
        </w:rPr>
      </w:pPr>
      <w:r>
        <w:t>**Все точки туловища и подбородок касаются прямых ног, но с удержанием прямых ног руками</w:t>
      </w:r>
    </w:p>
    <w:p w:rsidR="00001F90" w:rsidRDefault="00001F90" w:rsidP="00001F90">
      <w:pPr>
        <w:spacing w:after="31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576"/>
        <w:gridCol w:w="4223"/>
        <w:gridCol w:w="2393"/>
        <w:gridCol w:w="2379"/>
      </w:tblGrid>
      <w:tr w:rsidR="00001F90" w:rsidTr="002C6F4D">
        <w:tc>
          <w:tcPr>
            <w:tcW w:w="9854" w:type="dxa"/>
            <w:gridSpan w:val="4"/>
          </w:tcPr>
          <w:p w:rsidR="00001F90" w:rsidRPr="00552F07" w:rsidRDefault="00001F90" w:rsidP="002C6F4D">
            <w:pPr>
              <w:spacing w:after="31"/>
              <w:jc w:val="center"/>
              <w:rPr>
                <w:b/>
                <w:sz w:val="24"/>
              </w:rPr>
            </w:pPr>
            <w:r w:rsidRPr="00552F07">
              <w:rPr>
                <w:b/>
                <w:sz w:val="24"/>
              </w:rPr>
              <w:t>Базовый уровень 4 год обучения</w:t>
            </w:r>
            <w:r>
              <w:rPr>
                <w:b/>
                <w:sz w:val="24"/>
              </w:rPr>
              <w:t xml:space="preserve"> (тренировочный этап)</w:t>
            </w:r>
          </w:p>
          <w:p w:rsidR="00001F90" w:rsidRDefault="00001F90" w:rsidP="002C6F4D">
            <w:pPr>
              <w:spacing w:after="31"/>
              <w:jc w:val="both"/>
              <w:rPr>
                <w:sz w:val="24"/>
              </w:rPr>
            </w:pPr>
            <w:r w:rsidRPr="008A3620">
              <w:rPr>
                <w:sz w:val="24"/>
              </w:rPr>
              <w:t xml:space="preserve">Ограничение по приему: принимаются </w:t>
            </w:r>
            <w:proofErr w:type="gramStart"/>
            <w:r w:rsidRPr="008A3620">
              <w:rPr>
                <w:sz w:val="24"/>
              </w:rPr>
              <w:t>обучающиеся</w:t>
            </w:r>
            <w:proofErr w:type="gramEnd"/>
            <w:r w:rsidRPr="008A3620">
              <w:rPr>
                <w:sz w:val="24"/>
              </w:rPr>
              <w:t xml:space="preserve">, которые проходили ранее обучение: </w:t>
            </w:r>
          </w:p>
          <w:p w:rsidR="00001F90" w:rsidRDefault="00001F90" w:rsidP="002C6F4D">
            <w:pPr>
              <w:spacing w:after="31"/>
              <w:jc w:val="both"/>
              <w:rPr>
                <w:sz w:val="24"/>
              </w:rPr>
            </w:pPr>
            <w:r w:rsidRPr="008A3620">
              <w:rPr>
                <w:sz w:val="24"/>
              </w:rPr>
              <w:t xml:space="preserve">- по дополнительной </w:t>
            </w:r>
            <w:proofErr w:type="spellStart"/>
            <w:r w:rsidRPr="008A3620">
              <w:rPr>
                <w:sz w:val="24"/>
              </w:rPr>
              <w:t>предпрофессиональной</w:t>
            </w:r>
            <w:proofErr w:type="spellEnd"/>
            <w:r w:rsidRPr="008A3620">
              <w:rPr>
                <w:sz w:val="24"/>
              </w:rPr>
              <w:t xml:space="preserve"> программе данного вида спорта и срок их обучения составляет не менее 2 лет, </w:t>
            </w:r>
          </w:p>
          <w:p w:rsidR="00001F90" w:rsidRDefault="00001F90" w:rsidP="002C6F4D">
            <w:pPr>
              <w:spacing w:after="31"/>
              <w:jc w:val="both"/>
              <w:rPr>
                <w:sz w:val="18"/>
              </w:rPr>
            </w:pPr>
            <w:r w:rsidRPr="008A3620">
              <w:rPr>
                <w:sz w:val="24"/>
              </w:rPr>
              <w:t xml:space="preserve">- по дополнительной </w:t>
            </w:r>
            <w:proofErr w:type="spellStart"/>
            <w:r w:rsidRPr="008A3620">
              <w:rPr>
                <w:sz w:val="24"/>
              </w:rPr>
              <w:t>общеразвивающей</w:t>
            </w:r>
            <w:proofErr w:type="spellEnd"/>
            <w:r w:rsidRPr="008A3620">
              <w:rPr>
                <w:sz w:val="24"/>
              </w:rPr>
              <w:t xml:space="preserve"> программе данного вида спорта и срок их обучения составляет не менее 4 лет.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Контрольные нормативы</w:t>
            </w:r>
          </w:p>
        </w:tc>
        <w:tc>
          <w:tcPr>
            <w:tcW w:w="2443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 xml:space="preserve">Девушки </w:t>
            </w:r>
          </w:p>
        </w:tc>
        <w:tc>
          <w:tcPr>
            <w:tcW w:w="2428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>Юноши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Челночный бег 3*10 м (сек)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9,8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10,0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145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140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Подъем туловища, лежа на спине за 30 сек. (раз)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16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15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Бег на 30м (сек)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4,9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5,2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Наклон вперед, колени выпрямлены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Сгибание и разгибание рук в упоре лежа (раз)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8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7</w:t>
            </w: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>Выполнение обязательной технической программы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>Выполнение основных элементов / базовых шагов классической аэробики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допущены ошибки (до 45%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допущены ошибки (до 45%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 xml:space="preserve">Выполнение основных элементов / базовых шагов </w:t>
            </w:r>
            <w:proofErr w:type="spellStart"/>
            <w:proofErr w:type="gramStart"/>
            <w:r>
              <w:t>степ-аэробики</w:t>
            </w:r>
            <w:proofErr w:type="spellEnd"/>
            <w:proofErr w:type="gramEnd"/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допущено ошибки (до 45%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допущено ошибки (до 45%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</w:tr>
      <w:tr w:rsidR="00001F90" w:rsidTr="002C6F4D">
        <w:tc>
          <w:tcPr>
            <w:tcW w:w="4983" w:type="dxa"/>
            <w:gridSpan w:val="2"/>
          </w:tcPr>
          <w:p w:rsidR="00001F90" w:rsidRDefault="00001F90" w:rsidP="002C6F4D">
            <w:pPr>
              <w:spacing w:after="31"/>
            </w:pPr>
            <w:r>
              <w:t>Суммарный балл</w:t>
            </w:r>
          </w:p>
        </w:tc>
        <w:tc>
          <w:tcPr>
            <w:tcW w:w="2443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124</w:t>
            </w:r>
          </w:p>
        </w:tc>
        <w:tc>
          <w:tcPr>
            <w:tcW w:w="2428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124</w:t>
            </w:r>
          </w:p>
        </w:tc>
      </w:tr>
    </w:tbl>
    <w:p w:rsidR="00001F90" w:rsidRDefault="00001F90" w:rsidP="00001F90">
      <w:pPr>
        <w:spacing w:after="31"/>
      </w:pPr>
      <w:r>
        <w:t>**Все точки туловища и подбородок касаются прямых ног, но с удержанием прямых ног руками</w:t>
      </w:r>
    </w:p>
    <w:tbl>
      <w:tblPr>
        <w:tblStyle w:val="a4"/>
        <w:tblW w:w="0" w:type="auto"/>
        <w:tblLook w:val="04A0"/>
      </w:tblPr>
      <w:tblGrid>
        <w:gridCol w:w="576"/>
        <w:gridCol w:w="4223"/>
        <w:gridCol w:w="2393"/>
        <w:gridCol w:w="2379"/>
      </w:tblGrid>
      <w:tr w:rsidR="00001F90" w:rsidTr="002C6F4D">
        <w:tc>
          <w:tcPr>
            <w:tcW w:w="9854" w:type="dxa"/>
            <w:gridSpan w:val="4"/>
          </w:tcPr>
          <w:p w:rsidR="00001F90" w:rsidRPr="00552F07" w:rsidRDefault="00001F90" w:rsidP="002C6F4D">
            <w:pPr>
              <w:spacing w:after="31"/>
              <w:jc w:val="center"/>
              <w:rPr>
                <w:b/>
                <w:sz w:val="24"/>
              </w:rPr>
            </w:pPr>
            <w:r w:rsidRPr="00552F07">
              <w:rPr>
                <w:b/>
                <w:sz w:val="24"/>
              </w:rPr>
              <w:t>Базовый уровень 5 год обучения</w:t>
            </w:r>
            <w:r>
              <w:rPr>
                <w:b/>
                <w:sz w:val="24"/>
              </w:rPr>
              <w:t xml:space="preserve"> (тренировочный этап)</w:t>
            </w:r>
          </w:p>
          <w:p w:rsidR="00001F90" w:rsidRDefault="00001F90" w:rsidP="002C6F4D">
            <w:pPr>
              <w:spacing w:after="31"/>
              <w:jc w:val="both"/>
            </w:pPr>
            <w:r>
              <w:t xml:space="preserve">Ограничение по приему: принимаются </w:t>
            </w:r>
            <w:proofErr w:type="gramStart"/>
            <w:r>
              <w:t>обучающиеся</w:t>
            </w:r>
            <w:proofErr w:type="gramEnd"/>
            <w:r>
              <w:t xml:space="preserve">, которые проходили ранее обучение: </w:t>
            </w:r>
          </w:p>
          <w:p w:rsidR="00001F90" w:rsidRDefault="00001F90" w:rsidP="002C6F4D">
            <w:pPr>
              <w:spacing w:after="31"/>
              <w:jc w:val="both"/>
            </w:pPr>
            <w:r>
              <w:t xml:space="preserve">- по дополнительной </w:t>
            </w:r>
            <w:proofErr w:type="spellStart"/>
            <w:r>
              <w:t>предпрофессиональной</w:t>
            </w:r>
            <w:proofErr w:type="spellEnd"/>
            <w:r>
              <w:t xml:space="preserve"> программе данного вида спорта и срок их обучения составляет не менее 3 лет, </w:t>
            </w:r>
          </w:p>
          <w:p w:rsidR="00001F90" w:rsidRDefault="00001F90" w:rsidP="002C6F4D">
            <w:pPr>
              <w:spacing w:after="31"/>
              <w:jc w:val="both"/>
              <w:rPr>
                <w:sz w:val="18"/>
              </w:rPr>
            </w:pPr>
            <w:r>
              <w:t xml:space="preserve">-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данного вида спорта и срок их обучения составляет не менее 5 лет.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Контрольные нормативы</w:t>
            </w:r>
          </w:p>
        </w:tc>
        <w:tc>
          <w:tcPr>
            <w:tcW w:w="2443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 xml:space="preserve">Девушки </w:t>
            </w:r>
          </w:p>
        </w:tc>
        <w:tc>
          <w:tcPr>
            <w:tcW w:w="2428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>Юноши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Челночный бег 3*10 м (сек)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9,7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9,7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150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150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Подъем туловища, лежа на спине за 30 сек. (раз)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18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18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Бег на 30м (сек)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4,7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4,7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Наклон вперед, колени выпрямлены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менее***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менее***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Сгибание и разгибание рук в упоре лежа (раз)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9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9</w:t>
            </w: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>Выполнение обязательной технической программы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>Выполнение основных элементов / базовых шагов классической аэробики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допущены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допущены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 xml:space="preserve">Выполнение основных элементов / базовых шагов </w:t>
            </w:r>
            <w:proofErr w:type="spellStart"/>
            <w:proofErr w:type="gramStart"/>
            <w:r>
              <w:t>степ-аэробики</w:t>
            </w:r>
            <w:proofErr w:type="spellEnd"/>
            <w:proofErr w:type="gramEnd"/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допущено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допущено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</w:tr>
      <w:tr w:rsidR="00001F90" w:rsidTr="002C6F4D">
        <w:tc>
          <w:tcPr>
            <w:tcW w:w="4983" w:type="dxa"/>
            <w:gridSpan w:val="2"/>
          </w:tcPr>
          <w:p w:rsidR="00001F90" w:rsidRDefault="00001F90" w:rsidP="002C6F4D">
            <w:pPr>
              <w:spacing w:after="31"/>
            </w:pPr>
            <w:r>
              <w:t>Суммарный балл</w:t>
            </w:r>
          </w:p>
        </w:tc>
        <w:tc>
          <w:tcPr>
            <w:tcW w:w="2443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159</w:t>
            </w:r>
          </w:p>
        </w:tc>
        <w:tc>
          <w:tcPr>
            <w:tcW w:w="2428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159</w:t>
            </w:r>
          </w:p>
        </w:tc>
      </w:tr>
    </w:tbl>
    <w:p w:rsidR="00001F90" w:rsidRDefault="00001F90" w:rsidP="00001F90">
      <w:pPr>
        <w:spacing w:after="31"/>
      </w:pPr>
      <w:r>
        <w:t>*** Все точки туловища и подбородок касаются прямых ног.</w:t>
      </w:r>
    </w:p>
    <w:tbl>
      <w:tblPr>
        <w:tblStyle w:val="a4"/>
        <w:tblW w:w="0" w:type="auto"/>
        <w:tblLook w:val="04A0"/>
      </w:tblPr>
      <w:tblGrid>
        <w:gridCol w:w="576"/>
        <w:gridCol w:w="4223"/>
        <w:gridCol w:w="2393"/>
        <w:gridCol w:w="2379"/>
      </w:tblGrid>
      <w:tr w:rsidR="00001F90" w:rsidTr="002C6F4D">
        <w:tc>
          <w:tcPr>
            <w:tcW w:w="9854" w:type="dxa"/>
            <w:gridSpan w:val="4"/>
          </w:tcPr>
          <w:p w:rsidR="00001F90" w:rsidRPr="008A3620" w:rsidRDefault="00001F90" w:rsidP="002C6F4D">
            <w:pPr>
              <w:spacing w:after="31"/>
              <w:jc w:val="center"/>
              <w:rPr>
                <w:sz w:val="24"/>
              </w:rPr>
            </w:pPr>
            <w:r w:rsidRPr="008A3620">
              <w:rPr>
                <w:sz w:val="24"/>
              </w:rPr>
              <w:lastRenderedPageBreak/>
              <w:t xml:space="preserve">Базовый уровень </w:t>
            </w:r>
            <w:r>
              <w:rPr>
                <w:sz w:val="24"/>
              </w:rPr>
              <w:t>6</w:t>
            </w:r>
            <w:r w:rsidRPr="008A3620">
              <w:rPr>
                <w:sz w:val="24"/>
              </w:rPr>
              <w:t xml:space="preserve"> год обучения</w:t>
            </w:r>
          </w:p>
          <w:p w:rsidR="00001F90" w:rsidRDefault="00001F90" w:rsidP="002C6F4D">
            <w:pPr>
              <w:spacing w:after="31"/>
              <w:jc w:val="both"/>
            </w:pPr>
            <w:r>
              <w:t xml:space="preserve">Ограничение по приему: принимаются </w:t>
            </w:r>
            <w:proofErr w:type="gramStart"/>
            <w:r>
              <w:t>обучающиеся</w:t>
            </w:r>
            <w:proofErr w:type="gramEnd"/>
            <w:r>
              <w:t xml:space="preserve">, которые проходили ранее обучение: </w:t>
            </w:r>
          </w:p>
          <w:p w:rsidR="00001F90" w:rsidRDefault="00001F90" w:rsidP="002C6F4D">
            <w:pPr>
              <w:spacing w:after="31"/>
              <w:jc w:val="both"/>
            </w:pPr>
            <w:r>
              <w:t xml:space="preserve">- по дополнительной </w:t>
            </w:r>
            <w:proofErr w:type="spellStart"/>
            <w:r>
              <w:t>предпрофессиональной</w:t>
            </w:r>
            <w:proofErr w:type="spellEnd"/>
            <w:r>
              <w:t xml:space="preserve"> программе данного вида спорта и срок их обучения составляет не менее 4 лет, </w:t>
            </w:r>
          </w:p>
          <w:p w:rsidR="00001F90" w:rsidRDefault="00001F90" w:rsidP="002C6F4D">
            <w:pPr>
              <w:spacing w:after="31"/>
              <w:jc w:val="both"/>
              <w:rPr>
                <w:sz w:val="18"/>
              </w:rPr>
            </w:pPr>
            <w:r>
              <w:t xml:space="preserve">- по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программе данного вида спорта и срок их обучения составляет не менее 6 лет.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Контрольные нормативы</w:t>
            </w:r>
          </w:p>
        </w:tc>
        <w:tc>
          <w:tcPr>
            <w:tcW w:w="2443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 xml:space="preserve">Девушки </w:t>
            </w:r>
          </w:p>
        </w:tc>
        <w:tc>
          <w:tcPr>
            <w:tcW w:w="2428" w:type="dxa"/>
          </w:tcPr>
          <w:p w:rsidR="00001F90" w:rsidRPr="008A3620" w:rsidRDefault="00001F90" w:rsidP="002C6F4D">
            <w:pPr>
              <w:spacing w:after="31"/>
              <w:rPr>
                <w:sz w:val="24"/>
              </w:rPr>
            </w:pPr>
            <w:r w:rsidRPr="008A3620">
              <w:rPr>
                <w:sz w:val="24"/>
              </w:rPr>
              <w:t>Юноши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Челночный бег 3*10 м (сек)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9,4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9,7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160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150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 w:rsidRPr="008A36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Подъем туловища, лежа на спине за 30 сек. (раз)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22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18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Бег на 30м (сек)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4,6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более 4,7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Наклон вперед, колени выпрямлены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менее***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менее***</w:t>
            </w:r>
          </w:p>
        </w:tc>
      </w:tr>
      <w:tr w:rsidR="00001F90" w:rsidTr="002C6F4D">
        <w:tc>
          <w:tcPr>
            <w:tcW w:w="577" w:type="dxa"/>
          </w:tcPr>
          <w:p w:rsidR="00001F90" w:rsidRPr="008A362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Сгибание и разгибание рук в упоре лежа (раз)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10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  <w:rPr>
                <w:sz w:val="18"/>
              </w:rPr>
            </w:pPr>
            <w:r>
              <w:t>Не менее 9</w:t>
            </w: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>Выполнение обязательной технической программы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>Выполнение основных элементов / базовых шагов классической аэробики</w:t>
            </w:r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допущены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допущены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 xml:space="preserve">Выполнение основных элементов / базовых шагов </w:t>
            </w:r>
            <w:proofErr w:type="spellStart"/>
            <w:proofErr w:type="gramStart"/>
            <w:r>
              <w:t>степ-аэробики</w:t>
            </w:r>
            <w:proofErr w:type="spellEnd"/>
            <w:proofErr w:type="gramEnd"/>
          </w:p>
        </w:tc>
        <w:tc>
          <w:tcPr>
            <w:tcW w:w="2443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допущено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  <w:tc>
          <w:tcPr>
            <w:tcW w:w="2428" w:type="dxa"/>
          </w:tcPr>
          <w:p w:rsidR="00001F90" w:rsidRDefault="00001F90" w:rsidP="002C6F4D">
            <w:pPr>
              <w:spacing w:after="31"/>
            </w:pPr>
            <w:r>
              <w:t xml:space="preserve">Не менее уровня: Основные элементы / базовые шаги выполнены, но допущено ошибки (до 40% от </w:t>
            </w:r>
            <w:proofErr w:type="gramStart"/>
            <w:r>
              <w:t>выполненного</w:t>
            </w:r>
            <w:proofErr w:type="gramEnd"/>
            <w:r>
              <w:t>)</w:t>
            </w:r>
          </w:p>
        </w:tc>
      </w:tr>
      <w:tr w:rsidR="00001F90" w:rsidTr="002C6F4D">
        <w:tc>
          <w:tcPr>
            <w:tcW w:w="577" w:type="dxa"/>
          </w:tcPr>
          <w:p w:rsidR="00001F90" w:rsidRDefault="00001F90" w:rsidP="002C6F4D">
            <w:pPr>
              <w:spacing w:after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406" w:type="dxa"/>
          </w:tcPr>
          <w:p w:rsidR="00001F90" w:rsidRDefault="00001F90" w:rsidP="002C6F4D">
            <w:pPr>
              <w:spacing w:after="31"/>
            </w:pPr>
            <w:r>
              <w:t>Составление и выполнение композиции на 32 счета</w:t>
            </w:r>
          </w:p>
        </w:tc>
        <w:tc>
          <w:tcPr>
            <w:tcW w:w="4871" w:type="dxa"/>
            <w:gridSpan w:val="2"/>
          </w:tcPr>
          <w:p w:rsidR="00001F90" w:rsidRDefault="00001F90" w:rsidP="002C6F4D">
            <w:pPr>
              <w:spacing w:after="31"/>
            </w:pPr>
            <w:r>
              <w:t>Выполненная композиция удовлетворяет требования не менее двух из пяти критериев оценивания</w:t>
            </w:r>
          </w:p>
        </w:tc>
      </w:tr>
      <w:tr w:rsidR="00001F90" w:rsidTr="002C6F4D">
        <w:tc>
          <w:tcPr>
            <w:tcW w:w="4983" w:type="dxa"/>
            <w:gridSpan w:val="2"/>
          </w:tcPr>
          <w:p w:rsidR="00001F90" w:rsidRDefault="00001F90" w:rsidP="002C6F4D">
            <w:pPr>
              <w:spacing w:after="31"/>
            </w:pPr>
            <w:r>
              <w:t>Суммарный балл</w:t>
            </w:r>
          </w:p>
        </w:tc>
        <w:tc>
          <w:tcPr>
            <w:tcW w:w="2443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181</w:t>
            </w:r>
          </w:p>
        </w:tc>
        <w:tc>
          <w:tcPr>
            <w:tcW w:w="2428" w:type="dxa"/>
          </w:tcPr>
          <w:p w:rsidR="00001F90" w:rsidRPr="008A3620" w:rsidRDefault="00001F90" w:rsidP="002C6F4D">
            <w:pPr>
              <w:spacing w:after="31"/>
              <w:rPr>
                <w:sz w:val="18"/>
              </w:rPr>
            </w:pPr>
            <w:r>
              <w:t>Не менее 181</w:t>
            </w:r>
          </w:p>
        </w:tc>
      </w:tr>
    </w:tbl>
    <w:p w:rsidR="00001F90" w:rsidRDefault="00001F90" w:rsidP="00001F90">
      <w:pPr>
        <w:spacing w:after="31"/>
        <w:rPr>
          <w:sz w:val="18"/>
        </w:rPr>
      </w:pPr>
      <w:r>
        <w:t>*** Все точки туловища и подбородок касаются прямых ног.</w:t>
      </w:r>
    </w:p>
    <w:sectPr w:rsidR="00001F90" w:rsidSect="002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E4C"/>
    <w:multiLevelType w:val="hybridMultilevel"/>
    <w:tmpl w:val="DFEC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001F90"/>
    <w:rsid w:val="00001F90"/>
    <w:rsid w:val="0021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1F90"/>
    <w:pPr>
      <w:ind w:left="1421" w:firstLine="533"/>
      <w:jc w:val="both"/>
    </w:pPr>
  </w:style>
  <w:style w:type="table" w:styleId="a4">
    <w:name w:val="Table Grid"/>
    <w:basedOn w:val="a1"/>
    <w:uiPriority w:val="59"/>
    <w:rsid w:val="0000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Чудинов</dc:creator>
  <cp:lastModifiedBy>Алексей Чудинов</cp:lastModifiedBy>
  <cp:revision>1</cp:revision>
  <dcterms:created xsi:type="dcterms:W3CDTF">2021-07-08T08:59:00Z</dcterms:created>
  <dcterms:modified xsi:type="dcterms:W3CDTF">2021-07-08T09:00:00Z</dcterms:modified>
</cp:coreProperties>
</file>